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9172E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Трухан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Людмила Михайловна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9172E">
        <w:rPr>
          <w:rFonts w:ascii="Arial" w:hAnsi="Arial" w:cs="Arial"/>
          <w:sz w:val="28"/>
          <w:szCs w:val="28"/>
        </w:rPr>
        <w:t>фармацевта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9172E">
        <w:rPr>
          <w:rFonts w:ascii="Arial" w:hAnsi="Arial" w:cs="Arial"/>
          <w:sz w:val="28"/>
          <w:szCs w:val="28"/>
        </w:rPr>
        <w:t>25.05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39172E">
        <w:rPr>
          <w:rFonts w:ascii="Arial" w:hAnsi="Arial" w:cs="Arial"/>
          <w:sz w:val="28"/>
          <w:szCs w:val="28"/>
        </w:rPr>
        <w:t>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9172E">
        <w:rPr>
          <w:rFonts w:ascii="Arial" w:hAnsi="Arial" w:cs="Arial"/>
          <w:b/>
          <w:sz w:val="28"/>
          <w:szCs w:val="28"/>
        </w:rPr>
        <w:t xml:space="preserve"> </w:t>
      </w:r>
      <w:r w:rsidR="0039172E">
        <w:rPr>
          <w:rFonts w:ascii="Arial" w:hAnsi="Arial" w:cs="Arial"/>
          <w:sz w:val="28"/>
          <w:szCs w:val="28"/>
        </w:rPr>
        <w:t>Воронеж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9172E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2558E9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9172E" w:rsidRPr="002558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9172E">
        <w:rPr>
          <w:rFonts w:ascii="Arial" w:hAnsi="Arial" w:cs="Arial"/>
          <w:sz w:val="28"/>
          <w:szCs w:val="28"/>
          <w:lang w:val="en-US"/>
        </w:rPr>
        <w:t>tryxan</w:t>
      </w:r>
      <w:proofErr w:type="spellEnd"/>
      <w:r w:rsidR="00CA3590" w:rsidRPr="002558E9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2558E9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2558E9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39172E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9172E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Медицинский колледж г. Воронеж (2000-2004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9172E">
        <w:rPr>
          <w:rFonts w:ascii="Arial" w:hAnsi="Arial" w:cs="Arial"/>
          <w:b/>
        </w:rPr>
        <w:t xml:space="preserve"> </w:t>
      </w:r>
      <w:r w:rsidR="0039172E">
        <w:rPr>
          <w:rFonts w:ascii="Arial" w:hAnsi="Arial" w:cs="Arial"/>
        </w:rPr>
        <w:t>фармацевт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39172E">
              <w:rPr>
                <w:rFonts w:ascii="Arial" w:hAnsi="Arial" w:cs="Arial"/>
                <w:b/>
              </w:rPr>
              <w:t>МедСервис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9172E">
              <w:rPr>
                <w:rFonts w:ascii="Arial" w:hAnsi="Arial" w:cs="Arial"/>
                <w:b/>
              </w:rPr>
              <w:t xml:space="preserve"> </w:t>
            </w:r>
            <w:r w:rsidR="0039172E">
              <w:rPr>
                <w:rFonts w:ascii="Arial" w:hAnsi="Arial" w:cs="Arial"/>
              </w:rPr>
              <w:t>продавец-кассир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9172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лекарственных препаратов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9172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 готовой продукции;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39172E" w:rsidRDefault="0039172E" w:rsidP="0039172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лекарственных препаратов.</w:t>
            </w:r>
          </w:p>
        </w:tc>
      </w:tr>
      <w:tr w:rsidR="007C3925" w:rsidRPr="00C1474F" w:rsidTr="00A96BBC">
        <w:tc>
          <w:tcPr>
            <w:tcW w:w="2943" w:type="dxa"/>
          </w:tcPr>
          <w:p w:rsidR="007C3925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39172E" w:rsidRPr="00C1474F" w:rsidRDefault="0039172E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Pr="00C1474F" w:rsidRDefault="00B55B06" w:rsidP="0039172E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39172E">
        <w:rPr>
          <w:rFonts w:ascii="Arial" w:hAnsi="Arial" w:cs="Arial"/>
        </w:rPr>
        <w:t>, латинский (начальный уровень)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39172E">
        <w:rPr>
          <w:rFonts w:ascii="Arial" w:hAnsi="Arial" w:cs="Arial"/>
        </w:rPr>
        <w:t>программы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39172E" w:rsidRPr="00C1474F" w:rsidRDefault="0039172E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proofErr w:type="spellStart"/>
      <w:r w:rsidR="0039172E">
        <w:rPr>
          <w:rFonts w:ascii="Arial" w:hAnsi="Arial" w:cs="Arial"/>
          <w:b/>
        </w:rPr>
        <w:t>МедСервис</w:t>
      </w:r>
      <w:proofErr w:type="spellEnd"/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39172E">
        <w:rPr>
          <w:rFonts w:ascii="Arial" w:hAnsi="Arial" w:cs="Arial"/>
          <w:b/>
        </w:rPr>
        <w:t>Сидорова Алла Анатольевна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39172E">
        <w:rPr>
          <w:rFonts w:ascii="Arial" w:hAnsi="Arial" w:cs="Arial"/>
        </w:rPr>
        <w:t xml:space="preserve"> 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25" w:rsidRDefault="00090225" w:rsidP="00360726">
      <w:r>
        <w:separator/>
      </w:r>
    </w:p>
  </w:endnote>
  <w:endnote w:type="continuationSeparator" w:id="0">
    <w:p w:rsidR="00090225" w:rsidRDefault="00090225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25" w:rsidRDefault="00090225" w:rsidP="00360726">
      <w:r>
        <w:separator/>
      </w:r>
    </w:p>
  </w:footnote>
  <w:footnote w:type="continuationSeparator" w:id="0">
    <w:p w:rsidR="00090225" w:rsidRDefault="00090225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90225"/>
    <w:rsid w:val="000A5C0F"/>
    <w:rsid w:val="001B58DE"/>
    <w:rsid w:val="002558E9"/>
    <w:rsid w:val="00324305"/>
    <w:rsid w:val="00360726"/>
    <w:rsid w:val="0039172E"/>
    <w:rsid w:val="003E2104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FA6CE8"/>
    <w:rsid w:val="00FE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3C515B"/>
  <w15:docId w15:val="{FEF91EE8-21AB-4F6B-806F-EABD37E2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7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FE3E7C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E3E7C"/>
    <w:rPr>
      <w:rFonts w:ascii="Symbol" w:hAnsi="Symbol" w:cs="OpenSymbol"/>
    </w:rPr>
  </w:style>
  <w:style w:type="character" w:customStyle="1" w:styleId="WW8Num2z1">
    <w:name w:val="WW8Num2z1"/>
    <w:rsid w:val="00FE3E7C"/>
    <w:rPr>
      <w:rFonts w:ascii="OpenSymbol" w:hAnsi="OpenSymbol" w:cs="OpenSymbol"/>
    </w:rPr>
  </w:style>
  <w:style w:type="character" w:customStyle="1" w:styleId="WW8Num3z0">
    <w:name w:val="WW8Num3z0"/>
    <w:rsid w:val="00FE3E7C"/>
    <w:rPr>
      <w:rFonts w:ascii="Symbol" w:hAnsi="Symbol" w:cs="OpenSymbol"/>
    </w:rPr>
  </w:style>
  <w:style w:type="character" w:customStyle="1" w:styleId="WW8Num3z1">
    <w:name w:val="WW8Num3z1"/>
    <w:rsid w:val="00FE3E7C"/>
    <w:rPr>
      <w:rFonts w:ascii="OpenSymbol" w:hAnsi="OpenSymbol" w:cs="OpenSymbol"/>
    </w:rPr>
  </w:style>
  <w:style w:type="character" w:customStyle="1" w:styleId="WW8Num4z0">
    <w:name w:val="WW8Num4z0"/>
    <w:rsid w:val="00FE3E7C"/>
    <w:rPr>
      <w:rFonts w:ascii="Symbol" w:hAnsi="Symbol" w:cs="OpenSymbol"/>
    </w:rPr>
  </w:style>
  <w:style w:type="character" w:customStyle="1" w:styleId="WW8Num4z1">
    <w:name w:val="WW8Num4z1"/>
    <w:rsid w:val="00FE3E7C"/>
    <w:rPr>
      <w:rFonts w:ascii="OpenSymbol" w:hAnsi="OpenSymbol" w:cs="OpenSymbol"/>
    </w:rPr>
  </w:style>
  <w:style w:type="character" w:customStyle="1" w:styleId="1">
    <w:name w:val="Основной шрифт абзаца1"/>
    <w:rsid w:val="00FE3E7C"/>
  </w:style>
  <w:style w:type="character" w:styleId="a5">
    <w:name w:val="Strong"/>
    <w:qFormat/>
    <w:rsid w:val="00FE3E7C"/>
    <w:rPr>
      <w:b/>
      <w:bCs/>
    </w:rPr>
  </w:style>
  <w:style w:type="character" w:customStyle="1" w:styleId="a6">
    <w:name w:val="Маркеры списка"/>
    <w:rsid w:val="00FE3E7C"/>
    <w:rPr>
      <w:rFonts w:ascii="OpenSymbol" w:eastAsia="OpenSymbol" w:hAnsi="OpenSymbol" w:cs="OpenSymbol"/>
    </w:rPr>
  </w:style>
  <w:style w:type="character" w:styleId="a7">
    <w:name w:val="Hyperlink"/>
    <w:rsid w:val="00FE3E7C"/>
    <w:rPr>
      <w:color w:val="000080"/>
      <w:u w:val="single"/>
    </w:rPr>
  </w:style>
  <w:style w:type="character" w:styleId="a8">
    <w:name w:val="FollowedHyperlink"/>
    <w:rsid w:val="00FE3E7C"/>
    <w:rPr>
      <w:color w:val="800000"/>
      <w:u w:val="single"/>
    </w:rPr>
  </w:style>
  <w:style w:type="paragraph" w:styleId="a0">
    <w:name w:val="Title"/>
    <w:basedOn w:val="a"/>
    <w:next w:val="a1"/>
    <w:rsid w:val="00FE3E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E3E7C"/>
    <w:pPr>
      <w:spacing w:after="120"/>
    </w:pPr>
  </w:style>
  <w:style w:type="paragraph" w:styleId="a9">
    <w:name w:val="List"/>
    <w:basedOn w:val="a1"/>
    <w:rsid w:val="00FE3E7C"/>
  </w:style>
  <w:style w:type="paragraph" w:customStyle="1" w:styleId="10">
    <w:name w:val="Название1"/>
    <w:basedOn w:val="a"/>
    <w:rsid w:val="00FE3E7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E3E7C"/>
    <w:pPr>
      <w:suppressLineNumbers/>
    </w:pPr>
  </w:style>
  <w:style w:type="paragraph" w:customStyle="1" w:styleId="aa">
    <w:name w:val="Содержимое таблицы"/>
    <w:basedOn w:val="a"/>
    <w:rsid w:val="00FE3E7C"/>
    <w:pPr>
      <w:suppressLineNumbers/>
    </w:pPr>
  </w:style>
  <w:style w:type="paragraph" w:customStyle="1" w:styleId="ab">
    <w:name w:val="Заголовок таблицы"/>
    <w:basedOn w:val="aa"/>
    <w:rsid w:val="00FE3E7C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FE3E7C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1053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2018-09-06T13:59:00Z</dcterms:modified>
</cp:coreProperties>
</file>